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45E9" w14:textId="77777777" w:rsidR="001D7278" w:rsidRDefault="00000000">
      <w:pPr>
        <w:spacing w:before="15"/>
        <w:ind w:left="1042" w:right="922"/>
        <w:jc w:val="center"/>
        <w:rPr>
          <w:b/>
          <w:sz w:val="20"/>
        </w:rPr>
      </w:pPr>
      <w:r>
        <w:rPr>
          <w:b/>
          <w:sz w:val="20"/>
          <w:u w:val="single"/>
        </w:rPr>
        <w:t>ANEXO</w:t>
      </w:r>
      <w:r>
        <w:rPr>
          <w:b/>
          <w:spacing w:val="-5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Nº</w:t>
      </w:r>
      <w:proofErr w:type="spellEnd"/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2C</w:t>
      </w:r>
    </w:p>
    <w:p w14:paraId="5781A6E1" w14:textId="77777777" w:rsidR="001D7278" w:rsidRDefault="00000000">
      <w:pPr>
        <w:spacing w:before="222"/>
        <w:ind w:left="4931" w:hanging="42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EXPERIENCIA</w:t>
      </w:r>
      <w:r>
        <w:rPr>
          <w:rFonts w:ascii="Arial" w:hAnsi="Arial"/>
          <w:b/>
          <w:spacing w:val="-15"/>
          <w:sz w:val="20"/>
        </w:rPr>
        <w:t xml:space="preserve"> </w:t>
      </w:r>
      <w:r>
        <w:rPr>
          <w:rFonts w:ascii="Arial" w:hAnsi="Arial"/>
          <w:b/>
          <w:sz w:val="20"/>
        </w:rPr>
        <w:t>ESPECIFICA</w:t>
      </w:r>
      <w:r>
        <w:rPr>
          <w:rFonts w:ascii="Arial" w:hAnsi="Arial"/>
          <w:b/>
          <w:spacing w:val="-15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FUNCIONES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SIMILARES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TRABAJADORES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PRESTARÁN </w:t>
      </w:r>
      <w:r>
        <w:rPr>
          <w:rFonts w:ascii="Arial" w:hAnsi="Arial"/>
          <w:b/>
          <w:spacing w:val="-2"/>
          <w:sz w:val="20"/>
        </w:rPr>
        <w:t>SERVICIOS</w:t>
      </w:r>
    </w:p>
    <w:p w14:paraId="23EBD829" w14:textId="77777777" w:rsidR="001D7278" w:rsidRDefault="001D7278">
      <w:pPr>
        <w:pStyle w:val="Textoindependiente"/>
        <w:spacing w:before="6"/>
        <w:rPr>
          <w:rFonts w:ascii="Arial"/>
          <w:b/>
          <w:sz w:val="20"/>
        </w:rPr>
      </w:pPr>
    </w:p>
    <w:p w14:paraId="29D06F3E" w14:textId="31EE5037" w:rsidR="001D7278" w:rsidRDefault="00000000">
      <w:pPr>
        <w:spacing w:line="480" w:lineRule="auto"/>
        <w:ind w:left="547" w:right="199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Declaración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Jurada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Simple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sobre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Remuneración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Trabajadores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según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Oferta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Técnica Nombre:</w:t>
      </w:r>
    </w:p>
    <w:p w14:paraId="40ED356B" w14:textId="765B403C" w:rsidR="001D7278" w:rsidRDefault="00000000" w:rsidP="000D3631">
      <w:pPr>
        <w:spacing w:before="2"/>
        <w:ind w:left="547"/>
        <w:rPr>
          <w:rFonts w:ascii="Arial MT"/>
          <w:sz w:val="20"/>
        </w:rPr>
      </w:pPr>
      <w:r>
        <w:rPr>
          <w:rFonts w:ascii="Arial MT"/>
          <w:sz w:val="20"/>
        </w:rPr>
        <w:t>Declaro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4"/>
          <w:sz w:val="20"/>
        </w:rPr>
        <w:t>que:</w:t>
      </w:r>
    </w:p>
    <w:p w14:paraId="5261CE68" w14:textId="24CA0CD6" w:rsidR="001D7278" w:rsidRDefault="00000000" w:rsidP="000D3631">
      <w:pPr>
        <w:ind w:left="547"/>
        <w:rPr>
          <w:rFonts w:ascii="Arial MT"/>
          <w:sz w:val="20"/>
        </w:rPr>
      </w:pPr>
      <w:r>
        <w:rPr>
          <w:rFonts w:ascii="Arial MT"/>
          <w:sz w:val="20"/>
        </w:rPr>
        <w:t>1.-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Equipo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Ofrecido: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(</w:t>
      </w:r>
      <w:r w:rsidR="000D3631">
        <w:rPr>
          <w:rFonts w:ascii="Arial MT"/>
          <w:sz w:val="20"/>
        </w:rPr>
        <w:t>n</w:t>
      </w:r>
      <w:r w:rsidR="000D3631">
        <w:rPr>
          <w:rFonts w:ascii="Arial MT"/>
          <w:sz w:val="20"/>
        </w:rPr>
        <w:t>ú</w:t>
      </w:r>
      <w:r w:rsidR="000D3631">
        <w:rPr>
          <w:rFonts w:ascii="Arial MT"/>
          <w:sz w:val="20"/>
        </w:rPr>
        <w:t>mero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empleados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ofertar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y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sus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condiciones)</w:t>
      </w:r>
    </w:p>
    <w:p w14:paraId="0D38512A" w14:textId="77777777" w:rsidR="001D7278" w:rsidRDefault="001D7278">
      <w:pPr>
        <w:pStyle w:val="Textoindependiente"/>
        <w:spacing w:before="2"/>
        <w:rPr>
          <w:rFonts w:ascii="Arial MT"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1998"/>
        <w:gridCol w:w="3217"/>
        <w:gridCol w:w="2833"/>
      </w:tblGrid>
      <w:tr w:rsidR="001D7278" w14:paraId="2C2B6CCC" w14:textId="77777777">
        <w:trPr>
          <w:trHeight w:val="484"/>
        </w:trPr>
        <w:tc>
          <w:tcPr>
            <w:tcW w:w="1590" w:type="dxa"/>
          </w:tcPr>
          <w:p w14:paraId="448E6284" w14:textId="77777777" w:rsidR="001D7278" w:rsidRDefault="00000000">
            <w:pPr>
              <w:pStyle w:val="TableParagraph"/>
              <w:ind w:left="494" w:right="193" w:hanging="18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Periodo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de </w:t>
            </w:r>
            <w:r>
              <w:rPr>
                <w:rFonts w:ascii="Arial MT"/>
                <w:spacing w:val="-2"/>
                <w:sz w:val="20"/>
              </w:rPr>
              <w:t>tiempo</w:t>
            </w:r>
          </w:p>
        </w:tc>
        <w:tc>
          <w:tcPr>
            <w:tcW w:w="1998" w:type="dxa"/>
          </w:tcPr>
          <w:p w14:paraId="25664CE1" w14:textId="77777777" w:rsidR="001D7278" w:rsidRDefault="00000000">
            <w:pPr>
              <w:pStyle w:val="TableParagraph"/>
              <w:spacing w:line="229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Empleador</w:t>
            </w:r>
          </w:p>
        </w:tc>
        <w:tc>
          <w:tcPr>
            <w:tcW w:w="3217" w:type="dxa"/>
          </w:tcPr>
          <w:p w14:paraId="60A00EEE" w14:textId="77777777" w:rsidR="001D7278" w:rsidRDefault="00000000">
            <w:pPr>
              <w:pStyle w:val="TableParagraph"/>
              <w:spacing w:line="229" w:lineRule="exact"/>
              <w:ind w:left="666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Función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desarrollar</w:t>
            </w:r>
            <w:proofErr w:type="gramEnd"/>
          </w:p>
        </w:tc>
        <w:tc>
          <w:tcPr>
            <w:tcW w:w="2833" w:type="dxa"/>
          </w:tcPr>
          <w:p w14:paraId="7769AD54" w14:textId="77777777" w:rsidR="001D7278" w:rsidRDefault="00000000">
            <w:pPr>
              <w:pStyle w:val="TableParagraph"/>
              <w:ind w:left="104" w:right="2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Estudio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nivel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educacional ofertado del personal</w:t>
            </w:r>
          </w:p>
        </w:tc>
      </w:tr>
      <w:tr w:rsidR="001D7278" w14:paraId="471950FF" w14:textId="77777777">
        <w:trPr>
          <w:trHeight w:val="460"/>
        </w:trPr>
        <w:tc>
          <w:tcPr>
            <w:tcW w:w="1590" w:type="dxa"/>
          </w:tcPr>
          <w:p w14:paraId="18F99C90" w14:textId="77777777" w:rsidR="001D7278" w:rsidRDefault="00000000">
            <w:pPr>
              <w:pStyle w:val="TableParagraph"/>
              <w:spacing w:line="230" w:lineRule="exact"/>
              <w:ind w:left="110" w:right="1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XX-XX-XXX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al </w:t>
            </w:r>
            <w:r>
              <w:rPr>
                <w:rFonts w:ascii="Arial MT"/>
                <w:spacing w:val="-2"/>
                <w:sz w:val="20"/>
              </w:rPr>
              <w:t>XX-XX-XXXX</w:t>
            </w:r>
          </w:p>
        </w:tc>
        <w:tc>
          <w:tcPr>
            <w:tcW w:w="1998" w:type="dxa"/>
          </w:tcPr>
          <w:p w14:paraId="3AF7FA9B" w14:textId="77777777" w:rsidR="001D7278" w:rsidRDefault="001D72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7" w:type="dxa"/>
          </w:tcPr>
          <w:p w14:paraId="0EF53218" w14:textId="4B26C299" w:rsidR="000D3631" w:rsidRDefault="000D3631" w:rsidP="000D3631">
            <w:pPr>
              <w:pStyle w:val="p1"/>
            </w:pPr>
            <w:r w:rsidRPr="000D3631">
              <w:rPr>
                <w:highlight w:val="yellow"/>
              </w:rPr>
              <w:t>*en este espacio se pueden modificar o agregar funciones pero es importante que sean lo más similares a los siguientes 3 párrafos*</w:t>
            </w:r>
          </w:p>
          <w:p w14:paraId="53C45346" w14:textId="533E0FE9" w:rsidR="000D3631" w:rsidRDefault="000D3631" w:rsidP="000D3631">
            <w:pPr>
              <w:pStyle w:val="p1"/>
            </w:pPr>
            <w:r>
              <w:t xml:space="preserve">Las funciones se centran en la </w:t>
            </w:r>
            <w:r>
              <w:rPr>
                <w:rStyle w:val="s1"/>
                <w:b/>
                <w:bCs/>
              </w:rPr>
              <w:t>recopilación, registro y digitalización de antecedentes</w:t>
            </w:r>
            <w:r>
              <w:t xml:space="preserve"> en sistemas propios </w:t>
            </w:r>
            <w:r>
              <w:t>de la empresa</w:t>
            </w:r>
            <w:r>
              <w:t xml:space="preserve">, incluyendo expedientes, licencias médicas, documentación de </w:t>
            </w:r>
            <w:proofErr w:type="spellStart"/>
            <w:r>
              <w:t>respaldo</w:t>
            </w:r>
            <w:r>
              <w:t>y</w:t>
            </w:r>
            <w:proofErr w:type="spellEnd"/>
            <w:r>
              <w:t xml:space="preserve"> documentos varios</w:t>
            </w:r>
          </w:p>
          <w:p w14:paraId="2DBB9067" w14:textId="77777777" w:rsidR="000D3631" w:rsidRDefault="000D3631" w:rsidP="000D3631">
            <w:pPr>
              <w:pStyle w:val="p1"/>
            </w:pPr>
            <w:r>
              <w:t xml:space="preserve">Incluyen la </w:t>
            </w:r>
            <w:r>
              <w:rPr>
                <w:rStyle w:val="s1"/>
                <w:b/>
                <w:bCs/>
              </w:rPr>
              <w:t>elaboración de cálculos, reportes y liquidaciones</w:t>
            </w:r>
            <w:r>
              <w:t>, además del análisis, normalización y cruce de datos para garantizar consistencia y calidad de la información.</w:t>
            </w:r>
          </w:p>
          <w:p w14:paraId="5655F249" w14:textId="33A81BC4" w:rsidR="001D7278" w:rsidRDefault="000D3631" w:rsidP="000D3631">
            <w:pPr>
              <w:pStyle w:val="p1"/>
              <w:rPr>
                <w:rFonts w:ascii="Arial MT"/>
                <w:sz w:val="20"/>
              </w:rPr>
            </w:pPr>
            <w:r>
              <w:t xml:space="preserve">También contemplan la </w:t>
            </w:r>
            <w:r>
              <w:rPr>
                <w:rStyle w:val="s1"/>
                <w:b/>
                <w:bCs/>
              </w:rPr>
              <w:t>detección y gestión de casos</w:t>
            </w:r>
            <w:r>
              <w:t xml:space="preserve">, consolidación de información y preparación de documentación requerida para los distintos procesos </w:t>
            </w:r>
            <w:r>
              <w:t>de la empresa</w:t>
            </w:r>
          </w:p>
        </w:tc>
        <w:tc>
          <w:tcPr>
            <w:tcW w:w="2833" w:type="dxa"/>
          </w:tcPr>
          <w:p w14:paraId="3A3CBC87" w14:textId="77777777" w:rsidR="001D7278" w:rsidRDefault="001D72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B0A959" w14:textId="77777777" w:rsidR="001D7278" w:rsidRDefault="001D7278">
      <w:pPr>
        <w:pStyle w:val="Textoindependiente"/>
        <w:rPr>
          <w:rFonts w:ascii="Arial MT"/>
          <w:sz w:val="20"/>
        </w:rPr>
      </w:pPr>
    </w:p>
    <w:p w14:paraId="005DB3D2" w14:textId="77777777" w:rsidR="001D7278" w:rsidRDefault="001D7278">
      <w:pPr>
        <w:pStyle w:val="Textoindependiente"/>
        <w:rPr>
          <w:rFonts w:ascii="Arial MT"/>
          <w:sz w:val="20"/>
        </w:rPr>
      </w:pPr>
    </w:p>
    <w:p w14:paraId="25C835C4" w14:textId="77777777" w:rsidR="001D7278" w:rsidRDefault="001D7278">
      <w:pPr>
        <w:pStyle w:val="Textoindependiente"/>
        <w:spacing w:before="2"/>
        <w:rPr>
          <w:rFonts w:ascii="Arial MT"/>
          <w:sz w:val="20"/>
        </w:rPr>
      </w:pPr>
    </w:p>
    <w:p w14:paraId="0CC355B5" w14:textId="77777777" w:rsidR="001D7278" w:rsidRDefault="00000000">
      <w:pPr>
        <w:spacing w:before="1"/>
        <w:ind w:left="547" w:right="49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Esta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información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será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verificada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comisión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evaluadora, y</w:t>
      </w:r>
      <w:r>
        <w:rPr>
          <w:rFonts w:ascii="Arial MT" w:hAnsi="Arial MT"/>
          <w:spacing w:val="-1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proofErr w:type="gramEnd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esta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coincidente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lo indicado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anexo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datos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5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cv</w:t>
      </w:r>
      <w:proofErr w:type="spellEnd"/>
      <w:r>
        <w:rPr>
          <w:rFonts w:ascii="Arial MT" w:hAnsi="Arial MT"/>
          <w:sz w:val="20"/>
        </w:rPr>
        <w:t xml:space="preserve"> 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cada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participante,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podrá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declarase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Inadmisible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oferta.</w:t>
      </w:r>
    </w:p>
    <w:p w14:paraId="3CBBB6C7" w14:textId="77777777" w:rsidR="001D7278" w:rsidRDefault="001D7278">
      <w:pPr>
        <w:pStyle w:val="Textoindependiente"/>
        <w:spacing w:before="226"/>
        <w:rPr>
          <w:rFonts w:ascii="Arial MT"/>
          <w:sz w:val="20"/>
        </w:rPr>
      </w:pPr>
    </w:p>
    <w:p w14:paraId="085FC8B6" w14:textId="77777777" w:rsidR="001D7278" w:rsidRDefault="00000000">
      <w:pPr>
        <w:ind w:left="547" w:right="954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FECHA:</w:t>
      </w:r>
    </w:p>
    <w:p w14:paraId="5DA3AE7B" w14:textId="77777777" w:rsidR="001D7278" w:rsidRDefault="001D7278">
      <w:pPr>
        <w:pStyle w:val="Textoindependiente"/>
        <w:spacing w:before="1"/>
        <w:rPr>
          <w:rFonts w:ascii="Arial MT"/>
          <w:sz w:val="20"/>
        </w:rPr>
      </w:pPr>
    </w:p>
    <w:p w14:paraId="6B697FA5" w14:textId="77777777" w:rsidR="001D7278" w:rsidRDefault="00000000">
      <w:pPr>
        <w:ind w:left="547" w:right="954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FIRMA:</w:t>
      </w:r>
    </w:p>
    <w:sectPr w:rsidR="001D7278" w:rsidSect="000D3631">
      <w:headerReference w:type="default" r:id="rId7"/>
      <w:footerReference w:type="default" r:id="rId8"/>
      <w:pgSz w:w="12240" w:h="20160"/>
      <w:pgMar w:top="2600" w:right="283" w:bottom="720" w:left="1133" w:header="417" w:footer="5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2FC0" w14:textId="77777777" w:rsidR="006E5F12" w:rsidRDefault="006E5F12">
      <w:r>
        <w:separator/>
      </w:r>
    </w:p>
  </w:endnote>
  <w:endnote w:type="continuationSeparator" w:id="0">
    <w:p w14:paraId="5C292D40" w14:textId="77777777" w:rsidR="006E5F12" w:rsidRDefault="006E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9775" w14:textId="77777777" w:rsidR="001D727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99200" behindDoc="1" locked="0" layoutInCell="1" allowOverlap="1" wp14:anchorId="63FEC9DD" wp14:editId="4092FE53">
          <wp:simplePos x="0" y="0"/>
          <wp:positionH relativeFrom="page">
            <wp:posOffset>1189355</wp:posOffset>
          </wp:positionH>
          <wp:positionV relativeFrom="page">
            <wp:posOffset>11345456</wp:posOffset>
          </wp:positionV>
          <wp:extent cx="1238250" cy="69215"/>
          <wp:effectExtent l="0" t="0" r="0" b="0"/>
          <wp:wrapNone/>
          <wp:docPr id="1357450591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69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9712" behindDoc="1" locked="0" layoutInCell="1" allowOverlap="1" wp14:anchorId="6233843A" wp14:editId="6D64893F">
              <wp:simplePos x="0" y="0"/>
              <wp:positionH relativeFrom="page">
                <wp:posOffset>2490597</wp:posOffset>
              </wp:positionH>
              <wp:positionV relativeFrom="page">
                <wp:posOffset>11293854</wp:posOffset>
              </wp:positionV>
              <wp:extent cx="3621404" cy="15494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140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1E075" w14:textId="77777777" w:rsidR="001D7278" w:rsidRDefault="00000000">
                          <w:pPr>
                            <w:pStyle w:val="Textoindependiente"/>
                            <w:spacing w:before="16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808080"/>
                            </w:rPr>
                            <w:t>Instituto</w:t>
                          </w:r>
                          <w:r>
                            <w:rPr>
                              <w:rFonts w:ascii="Arial MT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Seguridad</w:t>
                          </w:r>
                          <w:r>
                            <w:rPr>
                              <w:rFonts w:ascii="Arial MT"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Laboral,</w:t>
                          </w:r>
                          <w:r>
                            <w:rPr>
                              <w:rFonts w:ascii="Arial MT"/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Teatinos</w:t>
                          </w:r>
                          <w:r>
                            <w:rPr>
                              <w:rFonts w:ascii="Arial MT"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726,</w:t>
                          </w:r>
                          <w:r>
                            <w:rPr>
                              <w:rFonts w:ascii="Arial MT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Santiago.</w:t>
                          </w:r>
                          <w:r>
                            <w:rPr>
                              <w:rFonts w:ascii="Arial MT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MT"/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 w:rsidR="001D7278">
                              <w:rPr>
                                <w:rFonts w:ascii="Arial MT"/>
                                <w:color w:val="5F5F5F"/>
                                <w:spacing w:val="-2"/>
                              </w:rPr>
                              <w:t>www.isl.gob.cl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3843A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28" type="#_x0000_t202" style="position:absolute;margin-left:196.1pt;margin-top:889.3pt;width:285.15pt;height:12.2pt;z-index:-164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" filled="f" stroked="f">
              <v:textbox inset="0,0,0,0">
                <w:txbxContent>
                  <w:p w14:paraId="6161E075" w14:textId="77777777" w:rsidR="001D7278" w:rsidRDefault="00000000">
                    <w:pPr>
                      <w:pStyle w:val="Textoindependiente"/>
                      <w:spacing w:before="16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808080"/>
                      </w:rPr>
                      <w:t>Instituto</w:t>
                    </w:r>
                    <w:r>
                      <w:rPr>
                        <w:rFonts w:ascii="Arial MT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de</w:t>
                    </w:r>
                    <w:r>
                      <w:rPr>
                        <w:rFonts w:ascii="Arial MT"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Seguridad</w:t>
                    </w:r>
                    <w:r>
                      <w:rPr>
                        <w:rFonts w:ascii="Arial MT"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Laboral,</w:t>
                    </w:r>
                    <w:r>
                      <w:rPr>
                        <w:rFonts w:ascii="Arial MT"/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Teatinos</w:t>
                    </w:r>
                    <w:r>
                      <w:rPr>
                        <w:rFonts w:ascii="Arial MT"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726,</w:t>
                    </w:r>
                    <w:r>
                      <w:rPr>
                        <w:rFonts w:ascii="Arial MT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Santiago.</w:t>
                    </w:r>
                    <w:r>
                      <w:rPr>
                        <w:rFonts w:ascii="Arial MT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/</w:t>
                    </w:r>
                    <w:r>
                      <w:rPr>
                        <w:rFonts w:ascii="Arial MT"/>
                        <w:color w:val="808080"/>
                        <w:spacing w:val="-3"/>
                      </w:rPr>
                      <w:t xml:space="preserve"> </w:t>
                    </w:r>
                    <w:hyperlink r:id="rId3">
                      <w:r w:rsidR="001D7278">
                        <w:rPr>
                          <w:rFonts w:ascii="Arial MT"/>
                          <w:color w:val="5F5F5F"/>
                          <w:spacing w:val="-2"/>
                        </w:rPr>
                        <w:t>www.isl.gob.cl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6B18" w14:textId="77777777" w:rsidR="006E5F12" w:rsidRDefault="006E5F12">
      <w:r>
        <w:separator/>
      </w:r>
    </w:p>
  </w:footnote>
  <w:footnote w:type="continuationSeparator" w:id="0">
    <w:p w14:paraId="7751DE95" w14:textId="77777777" w:rsidR="006E5F12" w:rsidRDefault="006E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C920" w14:textId="77777777" w:rsidR="001D727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97664" behindDoc="1" locked="0" layoutInCell="1" allowOverlap="1" wp14:anchorId="38B219EA" wp14:editId="2398FFC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286255" cy="1062990"/>
          <wp:effectExtent l="0" t="0" r="0" b="0"/>
          <wp:wrapNone/>
          <wp:docPr id="1063748013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255" cy="1062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8176" behindDoc="1" locked="0" layoutInCell="1" allowOverlap="1" wp14:anchorId="3F9919A2" wp14:editId="6F79395C">
              <wp:simplePos x="0" y="0"/>
              <wp:positionH relativeFrom="page">
                <wp:posOffset>1082141</wp:posOffset>
              </wp:positionH>
              <wp:positionV relativeFrom="page">
                <wp:posOffset>1504917</wp:posOffset>
              </wp:positionV>
              <wp:extent cx="1473835" cy="14795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83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61410" w14:textId="77777777" w:rsidR="001D7278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Ingreso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SGP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00560-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919A2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26" type="#_x0000_t202" style="position:absolute;margin-left:85.2pt;margin-top:118.5pt;width:116.05pt;height:11.65pt;z-index:-164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" filled="f" stroked="f">
              <v:textbox inset="0,0,0,0">
                <w:txbxContent>
                  <w:p w14:paraId="14261410" w14:textId="77777777" w:rsidR="001D7278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Ingreso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SGP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00560-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8688" behindDoc="1" locked="0" layoutInCell="1" allowOverlap="1" wp14:anchorId="189A72A3" wp14:editId="782CA690">
              <wp:simplePos x="0" y="0"/>
              <wp:positionH relativeFrom="page">
                <wp:posOffset>4670805</wp:posOffset>
              </wp:positionH>
              <wp:positionV relativeFrom="page">
                <wp:posOffset>1504917</wp:posOffset>
              </wp:positionV>
              <wp:extent cx="1393190" cy="14795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319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31A39" w14:textId="77777777" w:rsidR="001D7278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DEPARTAMENTO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JURIDICO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A72A3" id="Textbox 69" o:spid="_x0000_s1027" type="#_x0000_t202" style="position:absolute;margin-left:367.8pt;margin-top:118.5pt;width:109.7pt;height:11.65pt;z-index:-164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" filled="f" stroked="f">
              <v:textbox inset="0,0,0,0">
                <w:txbxContent>
                  <w:p w14:paraId="07331A39" w14:textId="77777777" w:rsidR="001D7278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DEPARTAMENTO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JURIDICO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30887"/>
    <w:multiLevelType w:val="hybridMultilevel"/>
    <w:tmpl w:val="9DA2E942"/>
    <w:lvl w:ilvl="0" w:tplc="3D1E065C">
      <w:start w:val="1"/>
      <w:numFmt w:val="lowerRoman"/>
      <w:lvlText w:val="%1."/>
      <w:lvlJc w:val="left"/>
      <w:pPr>
        <w:ind w:left="1268" w:hanging="47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1"/>
        <w:sz w:val="18"/>
        <w:szCs w:val="18"/>
        <w:lang w:val="es-ES" w:eastAsia="en-US" w:bidi="ar-SA"/>
      </w:rPr>
    </w:lvl>
    <w:lvl w:ilvl="1" w:tplc="3E9C7BA4">
      <w:numFmt w:val="bullet"/>
      <w:lvlText w:val="•"/>
      <w:lvlJc w:val="left"/>
      <w:pPr>
        <w:ind w:left="2217" w:hanging="476"/>
      </w:pPr>
      <w:rPr>
        <w:rFonts w:hint="default"/>
        <w:lang w:val="es-ES" w:eastAsia="en-US" w:bidi="ar-SA"/>
      </w:rPr>
    </w:lvl>
    <w:lvl w:ilvl="2" w:tplc="BA087F10">
      <w:numFmt w:val="bullet"/>
      <w:lvlText w:val="•"/>
      <w:lvlJc w:val="left"/>
      <w:pPr>
        <w:ind w:left="3174" w:hanging="476"/>
      </w:pPr>
      <w:rPr>
        <w:rFonts w:hint="default"/>
        <w:lang w:val="es-ES" w:eastAsia="en-US" w:bidi="ar-SA"/>
      </w:rPr>
    </w:lvl>
    <w:lvl w:ilvl="3" w:tplc="1A50B332">
      <w:numFmt w:val="bullet"/>
      <w:lvlText w:val="•"/>
      <w:lvlJc w:val="left"/>
      <w:pPr>
        <w:ind w:left="4132" w:hanging="476"/>
      </w:pPr>
      <w:rPr>
        <w:rFonts w:hint="default"/>
        <w:lang w:val="es-ES" w:eastAsia="en-US" w:bidi="ar-SA"/>
      </w:rPr>
    </w:lvl>
    <w:lvl w:ilvl="4" w:tplc="11CC275C">
      <w:numFmt w:val="bullet"/>
      <w:lvlText w:val="•"/>
      <w:lvlJc w:val="left"/>
      <w:pPr>
        <w:ind w:left="5089" w:hanging="476"/>
      </w:pPr>
      <w:rPr>
        <w:rFonts w:hint="default"/>
        <w:lang w:val="es-ES" w:eastAsia="en-US" w:bidi="ar-SA"/>
      </w:rPr>
    </w:lvl>
    <w:lvl w:ilvl="5" w:tplc="4630F82C">
      <w:numFmt w:val="bullet"/>
      <w:lvlText w:val="•"/>
      <w:lvlJc w:val="left"/>
      <w:pPr>
        <w:ind w:left="6046" w:hanging="476"/>
      </w:pPr>
      <w:rPr>
        <w:rFonts w:hint="default"/>
        <w:lang w:val="es-ES" w:eastAsia="en-US" w:bidi="ar-SA"/>
      </w:rPr>
    </w:lvl>
    <w:lvl w:ilvl="6" w:tplc="72CEA426">
      <w:numFmt w:val="bullet"/>
      <w:lvlText w:val="•"/>
      <w:lvlJc w:val="left"/>
      <w:pPr>
        <w:ind w:left="7004" w:hanging="476"/>
      </w:pPr>
      <w:rPr>
        <w:rFonts w:hint="default"/>
        <w:lang w:val="es-ES" w:eastAsia="en-US" w:bidi="ar-SA"/>
      </w:rPr>
    </w:lvl>
    <w:lvl w:ilvl="7" w:tplc="ADA41BC2">
      <w:numFmt w:val="bullet"/>
      <w:lvlText w:val="•"/>
      <w:lvlJc w:val="left"/>
      <w:pPr>
        <w:ind w:left="7961" w:hanging="476"/>
      </w:pPr>
      <w:rPr>
        <w:rFonts w:hint="default"/>
        <w:lang w:val="es-ES" w:eastAsia="en-US" w:bidi="ar-SA"/>
      </w:rPr>
    </w:lvl>
    <w:lvl w:ilvl="8" w:tplc="57188D00">
      <w:numFmt w:val="bullet"/>
      <w:lvlText w:val="•"/>
      <w:lvlJc w:val="left"/>
      <w:pPr>
        <w:ind w:left="8918" w:hanging="476"/>
      </w:pPr>
      <w:rPr>
        <w:rFonts w:hint="default"/>
        <w:lang w:val="es-ES" w:eastAsia="en-US" w:bidi="ar-SA"/>
      </w:rPr>
    </w:lvl>
  </w:abstractNum>
  <w:abstractNum w:abstractNumId="1" w15:restartNumberingAfterBreak="0">
    <w:nsid w:val="2D9C68E2"/>
    <w:multiLevelType w:val="multilevel"/>
    <w:tmpl w:val="ED72AE9A"/>
    <w:lvl w:ilvl="0">
      <w:start w:val="1"/>
      <w:numFmt w:val="decimal"/>
      <w:lvlText w:val="%1"/>
      <w:lvlJc w:val="left"/>
      <w:pPr>
        <w:ind w:left="547" w:hanging="41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7" w:hanging="41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598" w:hanging="41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8" w:hanging="41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57" w:hanging="41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6" w:hanging="41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6" w:hanging="41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41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74" w:hanging="413"/>
      </w:pPr>
      <w:rPr>
        <w:rFonts w:hint="default"/>
        <w:lang w:val="es-ES" w:eastAsia="en-US" w:bidi="ar-SA"/>
      </w:rPr>
    </w:lvl>
  </w:abstractNum>
  <w:abstractNum w:abstractNumId="2" w15:restartNumberingAfterBreak="0">
    <w:nsid w:val="4A2E7D96"/>
    <w:multiLevelType w:val="hybridMultilevel"/>
    <w:tmpl w:val="5F56EA0C"/>
    <w:lvl w:ilvl="0" w:tplc="8A8E0704">
      <w:start w:val="1"/>
      <w:numFmt w:val="lowerLetter"/>
      <w:lvlText w:val="%1)"/>
      <w:lvlJc w:val="left"/>
      <w:pPr>
        <w:ind w:left="851" w:hanging="56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1"/>
        <w:sz w:val="18"/>
        <w:szCs w:val="18"/>
        <w:lang w:val="es-ES" w:eastAsia="en-US" w:bidi="ar-SA"/>
      </w:rPr>
    </w:lvl>
    <w:lvl w:ilvl="1" w:tplc="7B9207D0">
      <w:numFmt w:val="bullet"/>
      <w:lvlText w:val="•"/>
      <w:lvlJc w:val="left"/>
      <w:pPr>
        <w:ind w:left="1713" w:hanging="567"/>
      </w:pPr>
      <w:rPr>
        <w:rFonts w:hint="default"/>
        <w:lang w:val="es-ES" w:eastAsia="en-US" w:bidi="ar-SA"/>
      </w:rPr>
    </w:lvl>
    <w:lvl w:ilvl="2" w:tplc="22B25DCE">
      <w:numFmt w:val="bullet"/>
      <w:lvlText w:val="•"/>
      <w:lvlJc w:val="left"/>
      <w:pPr>
        <w:ind w:left="2567" w:hanging="567"/>
      </w:pPr>
      <w:rPr>
        <w:rFonts w:hint="default"/>
        <w:lang w:val="es-ES" w:eastAsia="en-US" w:bidi="ar-SA"/>
      </w:rPr>
    </w:lvl>
    <w:lvl w:ilvl="3" w:tplc="3EACB87A">
      <w:numFmt w:val="bullet"/>
      <w:lvlText w:val="•"/>
      <w:lvlJc w:val="left"/>
      <w:pPr>
        <w:ind w:left="3420" w:hanging="567"/>
      </w:pPr>
      <w:rPr>
        <w:rFonts w:hint="default"/>
        <w:lang w:val="es-ES" w:eastAsia="en-US" w:bidi="ar-SA"/>
      </w:rPr>
    </w:lvl>
    <w:lvl w:ilvl="4" w:tplc="B66E0C78">
      <w:numFmt w:val="bullet"/>
      <w:lvlText w:val="•"/>
      <w:lvlJc w:val="left"/>
      <w:pPr>
        <w:ind w:left="4274" w:hanging="567"/>
      </w:pPr>
      <w:rPr>
        <w:rFonts w:hint="default"/>
        <w:lang w:val="es-ES" w:eastAsia="en-US" w:bidi="ar-SA"/>
      </w:rPr>
    </w:lvl>
    <w:lvl w:ilvl="5" w:tplc="AA44A192">
      <w:numFmt w:val="bullet"/>
      <w:lvlText w:val="•"/>
      <w:lvlJc w:val="left"/>
      <w:pPr>
        <w:ind w:left="5127" w:hanging="567"/>
      </w:pPr>
      <w:rPr>
        <w:rFonts w:hint="default"/>
        <w:lang w:val="es-ES" w:eastAsia="en-US" w:bidi="ar-SA"/>
      </w:rPr>
    </w:lvl>
    <w:lvl w:ilvl="6" w:tplc="0B88A908">
      <w:numFmt w:val="bullet"/>
      <w:lvlText w:val="•"/>
      <w:lvlJc w:val="left"/>
      <w:pPr>
        <w:ind w:left="5981" w:hanging="567"/>
      </w:pPr>
      <w:rPr>
        <w:rFonts w:hint="default"/>
        <w:lang w:val="es-ES" w:eastAsia="en-US" w:bidi="ar-SA"/>
      </w:rPr>
    </w:lvl>
    <w:lvl w:ilvl="7" w:tplc="13E0BE4C">
      <w:numFmt w:val="bullet"/>
      <w:lvlText w:val="•"/>
      <w:lvlJc w:val="left"/>
      <w:pPr>
        <w:ind w:left="6834" w:hanging="567"/>
      </w:pPr>
      <w:rPr>
        <w:rFonts w:hint="default"/>
        <w:lang w:val="es-ES" w:eastAsia="en-US" w:bidi="ar-SA"/>
      </w:rPr>
    </w:lvl>
    <w:lvl w:ilvl="8" w:tplc="DD86F9F2">
      <w:numFmt w:val="bullet"/>
      <w:lvlText w:val="•"/>
      <w:lvlJc w:val="left"/>
      <w:pPr>
        <w:ind w:left="7688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5ED422F8"/>
    <w:multiLevelType w:val="multilevel"/>
    <w:tmpl w:val="98D81468"/>
    <w:lvl w:ilvl="0">
      <w:start w:val="2"/>
      <w:numFmt w:val="decimal"/>
      <w:lvlText w:val="%1"/>
      <w:lvlJc w:val="left"/>
      <w:pPr>
        <w:ind w:left="547" w:hanging="41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7" w:hanging="41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598" w:hanging="41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8" w:hanging="41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57" w:hanging="41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6" w:hanging="41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6" w:hanging="41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41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74" w:hanging="413"/>
      </w:pPr>
      <w:rPr>
        <w:rFonts w:hint="default"/>
        <w:lang w:val="es-ES" w:eastAsia="en-US" w:bidi="ar-SA"/>
      </w:rPr>
    </w:lvl>
  </w:abstractNum>
  <w:abstractNum w:abstractNumId="4" w15:restartNumberingAfterBreak="0">
    <w:nsid w:val="60795100"/>
    <w:multiLevelType w:val="multilevel"/>
    <w:tmpl w:val="84D427D6"/>
    <w:lvl w:ilvl="0">
      <w:start w:val="3"/>
      <w:numFmt w:val="decimal"/>
      <w:lvlText w:val="%1"/>
      <w:lvlJc w:val="left"/>
      <w:pPr>
        <w:ind w:left="547" w:hanging="7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7" w:hanging="71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598" w:hanging="7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8" w:hanging="7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57" w:hanging="7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6" w:hanging="7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6" w:hanging="7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7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74" w:hanging="711"/>
      </w:pPr>
      <w:rPr>
        <w:rFonts w:hint="default"/>
        <w:lang w:val="es-ES" w:eastAsia="en-US" w:bidi="ar-SA"/>
      </w:rPr>
    </w:lvl>
  </w:abstractNum>
  <w:abstractNum w:abstractNumId="5" w15:restartNumberingAfterBreak="0">
    <w:nsid w:val="76AE4C52"/>
    <w:multiLevelType w:val="hybridMultilevel"/>
    <w:tmpl w:val="53B849BC"/>
    <w:lvl w:ilvl="0" w:tplc="0754638A">
      <w:numFmt w:val="bullet"/>
      <w:lvlText w:val="●"/>
      <w:lvlJc w:val="left"/>
      <w:pPr>
        <w:ind w:left="547" w:hanging="7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DE28A52">
      <w:numFmt w:val="bullet"/>
      <w:lvlText w:val="•"/>
      <w:lvlJc w:val="left"/>
      <w:pPr>
        <w:ind w:left="1569" w:hanging="711"/>
      </w:pPr>
      <w:rPr>
        <w:rFonts w:hint="default"/>
        <w:lang w:val="es-ES" w:eastAsia="en-US" w:bidi="ar-SA"/>
      </w:rPr>
    </w:lvl>
    <w:lvl w:ilvl="2" w:tplc="D3AE60B2">
      <w:numFmt w:val="bullet"/>
      <w:lvlText w:val="•"/>
      <w:lvlJc w:val="left"/>
      <w:pPr>
        <w:ind w:left="2598" w:hanging="711"/>
      </w:pPr>
      <w:rPr>
        <w:rFonts w:hint="default"/>
        <w:lang w:val="es-ES" w:eastAsia="en-US" w:bidi="ar-SA"/>
      </w:rPr>
    </w:lvl>
    <w:lvl w:ilvl="3" w:tplc="01686CDA">
      <w:numFmt w:val="bullet"/>
      <w:lvlText w:val="•"/>
      <w:lvlJc w:val="left"/>
      <w:pPr>
        <w:ind w:left="3628" w:hanging="711"/>
      </w:pPr>
      <w:rPr>
        <w:rFonts w:hint="default"/>
        <w:lang w:val="es-ES" w:eastAsia="en-US" w:bidi="ar-SA"/>
      </w:rPr>
    </w:lvl>
    <w:lvl w:ilvl="4" w:tplc="81483010">
      <w:numFmt w:val="bullet"/>
      <w:lvlText w:val="•"/>
      <w:lvlJc w:val="left"/>
      <w:pPr>
        <w:ind w:left="4657" w:hanging="711"/>
      </w:pPr>
      <w:rPr>
        <w:rFonts w:hint="default"/>
        <w:lang w:val="es-ES" w:eastAsia="en-US" w:bidi="ar-SA"/>
      </w:rPr>
    </w:lvl>
    <w:lvl w:ilvl="5" w:tplc="32CC11F4">
      <w:numFmt w:val="bullet"/>
      <w:lvlText w:val="•"/>
      <w:lvlJc w:val="left"/>
      <w:pPr>
        <w:ind w:left="5686" w:hanging="711"/>
      </w:pPr>
      <w:rPr>
        <w:rFonts w:hint="default"/>
        <w:lang w:val="es-ES" w:eastAsia="en-US" w:bidi="ar-SA"/>
      </w:rPr>
    </w:lvl>
    <w:lvl w:ilvl="6" w:tplc="2CE6EB7A">
      <w:numFmt w:val="bullet"/>
      <w:lvlText w:val="•"/>
      <w:lvlJc w:val="left"/>
      <w:pPr>
        <w:ind w:left="6716" w:hanging="711"/>
      </w:pPr>
      <w:rPr>
        <w:rFonts w:hint="default"/>
        <w:lang w:val="es-ES" w:eastAsia="en-US" w:bidi="ar-SA"/>
      </w:rPr>
    </w:lvl>
    <w:lvl w:ilvl="7" w:tplc="5A1C7DCC">
      <w:numFmt w:val="bullet"/>
      <w:lvlText w:val="•"/>
      <w:lvlJc w:val="left"/>
      <w:pPr>
        <w:ind w:left="7745" w:hanging="711"/>
      </w:pPr>
      <w:rPr>
        <w:rFonts w:hint="default"/>
        <w:lang w:val="es-ES" w:eastAsia="en-US" w:bidi="ar-SA"/>
      </w:rPr>
    </w:lvl>
    <w:lvl w:ilvl="8" w:tplc="86B2C92E">
      <w:numFmt w:val="bullet"/>
      <w:lvlText w:val="•"/>
      <w:lvlJc w:val="left"/>
      <w:pPr>
        <w:ind w:left="8774" w:hanging="711"/>
      </w:pPr>
      <w:rPr>
        <w:rFonts w:hint="default"/>
        <w:lang w:val="es-ES" w:eastAsia="en-US" w:bidi="ar-SA"/>
      </w:rPr>
    </w:lvl>
  </w:abstractNum>
  <w:num w:numId="1" w16cid:durableId="1785810021">
    <w:abstractNumId w:val="2"/>
  </w:num>
  <w:num w:numId="2" w16cid:durableId="1816288628">
    <w:abstractNumId w:val="4"/>
  </w:num>
  <w:num w:numId="3" w16cid:durableId="2050181924">
    <w:abstractNumId w:val="3"/>
  </w:num>
  <w:num w:numId="4" w16cid:durableId="1472939672">
    <w:abstractNumId w:val="1"/>
  </w:num>
  <w:num w:numId="5" w16cid:durableId="1417048812">
    <w:abstractNumId w:val="0"/>
  </w:num>
  <w:num w:numId="6" w16cid:durableId="1435131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78"/>
    <w:rsid w:val="000D3631"/>
    <w:rsid w:val="001D7278"/>
    <w:rsid w:val="004B3FDD"/>
    <w:rsid w:val="006A02B4"/>
    <w:rsid w:val="006E5F12"/>
    <w:rsid w:val="00881FAD"/>
    <w:rsid w:val="00A13BAE"/>
    <w:rsid w:val="00A735F5"/>
    <w:rsid w:val="00B71F7E"/>
    <w:rsid w:val="00DD3E20"/>
    <w:rsid w:val="00E45B99"/>
    <w:rsid w:val="00F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7FA1"/>
  <w15:docId w15:val="{31ADB004-FCD1-474D-BB2D-F6B0A2B5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042"/>
      <w:jc w:val="center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0D36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s1">
    <w:name w:val="s1"/>
    <w:basedOn w:val="Fuentedeprrafopredeter"/>
    <w:rsid w:val="000D3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l.gob.cl/" TargetMode="External"/><Relationship Id="rId2" Type="http://schemas.openxmlformats.org/officeDocument/2006/relationships/hyperlink" Target="http://www.isl.gob.cl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Lorca Mella</dc:creator>
  <cp:lastModifiedBy>CORTES SAAVEDRA SEBASTIAN A</cp:lastModifiedBy>
  <cp:revision>3</cp:revision>
  <dcterms:created xsi:type="dcterms:W3CDTF">2025-09-29T15:27:00Z</dcterms:created>
  <dcterms:modified xsi:type="dcterms:W3CDTF">2025-09-29T15:50:00Z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3-Heights™ PDF Merge Split Shell 6.12.1.11 (http://www.pdf-tools.com)</vt:lpwstr>
  </property>
</Properties>
</file>